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09161" w14:textId="77777777" w:rsidR="00AF16D7" w:rsidRDefault="00CB2653" w:rsidP="00F75633">
      <w:pPr>
        <w:jc w:val="center"/>
        <w:rPr>
          <w:b/>
          <w:sz w:val="26"/>
          <w:szCs w:val="26"/>
        </w:rPr>
      </w:pPr>
      <w:r w:rsidRPr="00656B8E">
        <w:rPr>
          <w:b/>
          <w:sz w:val="26"/>
          <w:szCs w:val="26"/>
        </w:rPr>
        <w:t>ПЕРЕЧЕНЬ ДОКУМЕНТОВ, НЕОБХОДИМЫХ</w:t>
      </w:r>
    </w:p>
    <w:p w14:paraId="2CDF046E" w14:textId="0B567015" w:rsidR="0086401C" w:rsidRDefault="00DA0F5F" w:rsidP="00F75633">
      <w:pPr>
        <w:jc w:val="center"/>
        <w:rPr>
          <w:b/>
          <w:sz w:val="26"/>
          <w:szCs w:val="26"/>
        </w:rPr>
      </w:pPr>
      <w:r w:rsidRPr="00656B8E">
        <w:rPr>
          <w:b/>
          <w:sz w:val="26"/>
          <w:szCs w:val="26"/>
        </w:rPr>
        <w:t>ПРИ ПРИЕМЕ НА РАБОТУ</w:t>
      </w:r>
      <w:r w:rsidR="00F56DBF" w:rsidRPr="00656B8E">
        <w:rPr>
          <w:b/>
          <w:sz w:val="26"/>
          <w:szCs w:val="26"/>
        </w:rPr>
        <w:t xml:space="preserve"> В МГРИ</w:t>
      </w:r>
      <w:r w:rsidR="00E36E65" w:rsidRPr="00656B8E">
        <w:rPr>
          <w:b/>
          <w:sz w:val="26"/>
          <w:szCs w:val="26"/>
        </w:rPr>
        <w:t>:</w:t>
      </w:r>
      <w:bookmarkStart w:id="0" w:name="_GoBack"/>
      <w:bookmarkEnd w:id="0"/>
    </w:p>
    <w:p w14:paraId="066D35D7" w14:textId="67C58E36" w:rsidR="00817BCE" w:rsidRPr="0086401C" w:rsidRDefault="00817BCE" w:rsidP="00817BCE">
      <w:pPr>
        <w:rPr>
          <w:b/>
        </w:rPr>
      </w:pPr>
      <w:r w:rsidRPr="0086401C">
        <w:rPr>
          <w:u w:val="single"/>
        </w:rPr>
        <w:t>В отдел по работе с персоналом предоставляются:</w:t>
      </w:r>
    </w:p>
    <w:p w14:paraId="095AED6F" w14:textId="77777777" w:rsidR="00E91CCC" w:rsidRPr="0086401C" w:rsidRDefault="001A2D77" w:rsidP="00F75633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Паспорт</w:t>
      </w:r>
      <w:r w:rsidR="003A0456" w:rsidRPr="0086401C">
        <w:t>*</w:t>
      </w:r>
      <w:r w:rsidR="00E91CCC" w:rsidRPr="0086401C">
        <w:t>;</w:t>
      </w:r>
    </w:p>
    <w:p w14:paraId="00536ECE" w14:textId="77777777" w:rsidR="00E91CCC" w:rsidRPr="0086401C" w:rsidRDefault="001A2D77" w:rsidP="00F75633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С</w:t>
      </w:r>
      <w:r w:rsidR="00E91CCC" w:rsidRPr="0086401C">
        <w:t>видетельств</w:t>
      </w:r>
      <w:r w:rsidRPr="0086401C">
        <w:t>о</w:t>
      </w:r>
      <w:r w:rsidR="00E91CCC" w:rsidRPr="0086401C">
        <w:t xml:space="preserve"> пенсионного страхования</w:t>
      </w:r>
      <w:r w:rsidR="003A0456" w:rsidRPr="0086401C">
        <w:t>*</w:t>
      </w:r>
      <w:r w:rsidR="00E91CCC" w:rsidRPr="0086401C">
        <w:t>;</w:t>
      </w:r>
    </w:p>
    <w:p w14:paraId="1BCE8026" w14:textId="503E608C" w:rsidR="00E91CCC" w:rsidRPr="0086401C" w:rsidRDefault="003628B4" w:rsidP="00F75633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ИНН</w:t>
      </w:r>
      <w:r w:rsidR="003A0456" w:rsidRPr="0086401C">
        <w:t>*</w:t>
      </w:r>
      <w:r w:rsidR="00E91CCC" w:rsidRPr="0086401C">
        <w:t>;</w:t>
      </w:r>
    </w:p>
    <w:p w14:paraId="5C16E4D5" w14:textId="77777777" w:rsidR="0076494F" w:rsidRPr="0086401C" w:rsidRDefault="001A2D77" w:rsidP="00F75633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Д</w:t>
      </w:r>
      <w:r w:rsidR="0076494F" w:rsidRPr="0086401C">
        <w:t>иплом</w:t>
      </w:r>
      <w:r w:rsidRPr="0086401C">
        <w:t>ы</w:t>
      </w:r>
      <w:r w:rsidR="00E11A36" w:rsidRPr="0086401C">
        <w:t xml:space="preserve"> об образовании</w:t>
      </w:r>
      <w:r w:rsidR="00922975" w:rsidRPr="0086401C">
        <w:t>, свидетельств</w:t>
      </w:r>
      <w:r w:rsidRPr="0086401C">
        <w:t>а</w:t>
      </w:r>
      <w:r w:rsidR="00922975" w:rsidRPr="0086401C">
        <w:t xml:space="preserve"> о повышении квалификации и т.д.</w:t>
      </w:r>
      <w:r w:rsidR="003A0456" w:rsidRPr="0086401C">
        <w:t>*</w:t>
      </w:r>
      <w:r w:rsidR="0076494F" w:rsidRPr="0086401C">
        <w:t>;</w:t>
      </w:r>
    </w:p>
    <w:p w14:paraId="75559BFD" w14:textId="77777777" w:rsidR="00C25792" w:rsidRPr="0086401C" w:rsidRDefault="00673C0A" w:rsidP="00F75633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Аттестат(ы)</w:t>
      </w:r>
      <w:r w:rsidR="00C25792" w:rsidRPr="0086401C">
        <w:t xml:space="preserve"> о присвоении ученого звания</w:t>
      </w:r>
      <w:r w:rsidRPr="0086401C">
        <w:t xml:space="preserve"> (</w:t>
      </w:r>
      <w:r w:rsidR="003628B4" w:rsidRPr="0086401C">
        <w:t xml:space="preserve">при </w:t>
      </w:r>
      <w:proofErr w:type="gramStart"/>
      <w:r w:rsidR="003628B4" w:rsidRPr="0086401C">
        <w:t>наличии)*</w:t>
      </w:r>
      <w:proofErr w:type="gramEnd"/>
      <w:r w:rsidR="003628B4" w:rsidRPr="0086401C">
        <w:t>;</w:t>
      </w:r>
    </w:p>
    <w:p w14:paraId="704E263A" w14:textId="77777777" w:rsidR="003628B4" w:rsidRPr="0086401C" w:rsidRDefault="00673C0A" w:rsidP="00F75633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Диплом(ы)</w:t>
      </w:r>
      <w:r w:rsidR="003628B4" w:rsidRPr="0086401C">
        <w:t xml:space="preserve"> о присуждении ученой степени</w:t>
      </w:r>
      <w:r w:rsidRPr="0086401C">
        <w:t xml:space="preserve"> (</w:t>
      </w:r>
      <w:r w:rsidR="003628B4" w:rsidRPr="0086401C">
        <w:t xml:space="preserve">при </w:t>
      </w:r>
      <w:proofErr w:type="gramStart"/>
      <w:r w:rsidR="003628B4" w:rsidRPr="0086401C">
        <w:t>наличии)*</w:t>
      </w:r>
      <w:proofErr w:type="gramEnd"/>
      <w:r w:rsidR="003628B4" w:rsidRPr="0086401C">
        <w:t>;</w:t>
      </w:r>
    </w:p>
    <w:p w14:paraId="011D7FE0" w14:textId="77777777" w:rsidR="00922975" w:rsidRPr="0086401C" w:rsidRDefault="001A2D77" w:rsidP="00F75633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С</w:t>
      </w:r>
      <w:r w:rsidR="00922975" w:rsidRPr="0086401C">
        <w:t xml:space="preserve">видетельства о заключении/расторжении брака (в случае перемены </w:t>
      </w:r>
      <w:proofErr w:type="gramStart"/>
      <w:r w:rsidR="00922975" w:rsidRPr="0086401C">
        <w:t>фамилии)</w:t>
      </w:r>
      <w:r w:rsidR="003A0456" w:rsidRPr="0086401C">
        <w:t>*</w:t>
      </w:r>
      <w:proofErr w:type="gramEnd"/>
      <w:r w:rsidR="00922975" w:rsidRPr="0086401C">
        <w:t>;</w:t>
      </w:r>
    </w:p>
    <w:p w14:paraId="63BF7124" w14:textId="65189D0F" w:rsidR="00AB459D" w:rsidRPr="0086401C" w:rsidRDefault="001A2D77" w:rsidP="00F75633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В</w:t>
      </w:r>
      <w:r w:rsidR="00AB459D" w:rsidRPr="0086401C">
        <w:t>оенн</w:t>
      </w:r>
      <w:r w:rsidRPr="0086401C">
        <w:t>ый билет (</w:t>
      </w:r>
      <w:r w:rsidR="00AB459D" w:rsidRPr="0086401C">
        <w:t>приписно</w:t>
      </w:r>
      <w:r w:rsidRPr="0086401C">
        <w:t>е</w:t>
      </w:r>
      <w:r w:rsidR="00AB459D" w:rsidRPr="0086401C">
        <w:t xml:space="preserve"> удостоверени</w:t>
      </w:r>
      <w:r w:rsidRPr="0086401C">
        <w:t>е)</w:t>
      </w:r>
      <w:r w:rsidR="00817BCE" w:rsidRPr="0086401C">
        <w:t xml:space="preserve"> </w:t>
      </w:r>
      <w:r w:rsidR="00D12A78" w:rsidRPr="0086401C">
        <w:t>(</w:t>
      </w:r>
      <w:r w:rsidR="00791AFB" w:rsidRPr="0086401C">
        <w:t xml:space="preserve">для военнообязанных </w:t>
      </w:r>
      <w:proofErr w:type="gramStart"/>
      <w:r w:rsidR="00791AFB" w:rsidRPr="0086401C">
        <w:t>граждан)</w:t>
      </w:r>
      <w:r w:rsidR="003A0456" w:rsidRPr="0086401C">
        <w:t>*</w:t>
      </w:r>
      <w:proofErr w:type="gramEnd"/>
      <w:r w:rsidR="00AB459D" w:rsidRPr="0086401C">
        <w:t>;</w:t>
      </w:r>
    </w:p>
    <w:p w14:paraId="426457D5" w14:textId="17F1BC0C" w:rsidR="00DB24DA" w:rsidRPr="0086401C" w:rsidRDefault="00DB24DA" w:rsidP="00F75633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Трудовая книжка</w:t>
      </w:r>
      <w:r w:rsidR="00DA3FB0" w:rsidRPr="0086401C">
        <w:t xml:space="preserve"> (в случае ведения ее в бумажном виде) или сведения о трудовой деятельности, предоставляемые из информационных ресурсов Пенсионного фонда РФ (в случае ведения ее в электронном виде)</w:t>
      </w:r>
      <w:r w:rsidRPr="0086401C">
        <w:t xml:space="preserve"> (</w:t>
      </w:r>
      <w:r w:rsidRPr="0086401C">
        <w:rPr>
          <w:i/>
        </w:rPr>
        <w:t>при зачислении по совместительству</w:t>
      </w:r>
      <w:r w:rsidR="00B039E6" w:rsidRPr="0086401C">
        <w:rPr>
          <w:i/>
        </w:rPr>
        <w:t xml:space="preserve"> </w:t>
      </w:r>
      <w:r w:rsidRPr="0086401C">
        <w:rPr>
          <w:i/>
        </w:rPr>
        <w:t>– копия трудовой книжки, заверенная по основному месту работы</w:t>
      </w:r>
      <w:r w:rsidRPr="0086401C">
        <w:t>);</w:t>
      </w:r>
    </w:p>
    <w:p w14:paraId="1E8A5EF2" w14:textId="77777777" w:rsidR="008212EA" w:rsidRPr="0086401C" w:rsidRDefault="00DB07E2" w:rsidP="00F75633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Список научных трудов (для профессорско-преподавательского состава и научных работников);</w:t>
      </w:r>
    </w:p>
    <w:p w14:paraId="3D693837" w14:textId="77777777" w:rsidR="00AD2C1B" w:rsidRPr="0086401C" w:rsidRDefault="00C25792" w:rsidP="00F75633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Документы,</w:t>
      </w:r>
      <w:r w:rsidR="00673C0A" w:rsidRPr="0086401C">
        <w:t xml:space="preserve"> </w:t>
      </w:r>
      <w:r w:rsidRPr="0086401C">
        <w:t>удостоверя</w:t>
      </w:r>
      <w:r w:rsidR="00673C0A" w:rsidRPr="0086401C">
        <w:t>ю</w:t>
      </w:r>
      <w:r w:rsidRPr="0086401C">
        <w:t xml:space="preserve">щие полученные награды (правительственные, </w:t>
      </w:r>
      <w:proofErr w:type="gramStart"/>
      <w:r w:rsidRPr="0086401C">
        <w:t>ведомственные)</w:t>
      </w:r>
      <w:r w:rsidR="00C828EF" w:rsidRPr="0086401C">
        <w:t>*</w:t>
      </w:r>
      <w:proofErr w:type="gramEnd"/>
      <w:r w:rsidR="00673C0A" w:rsidRPr="0086401C">
        <w:t>;</w:t>
      </w:r>
    </w:p>
    <w:p w14:paraId="089E68B4" w14:textId="57B4FCA6" w:rsidR="001A2D77" w:rsidRPr="0086401C" w:rsidRDefault="001A2D77" w:rsidP="00F75633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14:paraId="554D446B" w14:textId="706902F0" w:rsidR="00AF16D7" w:rsidRPr="0086401C" w:rsidRDefault="00AF16D7" w:rsidP="00F75633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веществ;</w:t>
      </w:r>
    </w:p>
    <w:p w14:paraId="67BE8DFF" w14:textId="77777777" w:rsidR="00D84D10" w:rsidRDefault="00D84D10" w:rsidP="00F75633">
      <w:pPr>
        <w:numPr>
          <w:ilvl w:val="0"/>
          <w:numId w:val="5"/>
        </w:numPr>
        <w:ind w:left="0" w:firstLine="0"/>
        <w:contextualSpacing/>
        <w:jc w:val="both"/>
      </w:pPr>
      <w:r>
        <w:t>Сведения об отсутствии медицинских противопоказаний для работы в образовательных организациях:</w:t>
      </w:r>
    </w:p>
    <w:p w14:paraId="02E680EE" w14:textId="47959D73" w:rsidR="00D84D10" w:rsidRDefault="00D84D10" w:rsidP="00AC4AC3">
      <w:pPr>
        <w:ind w:firstLine="709"/>
        <w:contextualSpacing/>
        <w:jc w:val="both"/>
      </w:pPr>
      <w:r>
        <w:t>- м</w:t>
      </w:r>
      <w:r w:rsidR="00566CCB" w:rsidRPr="0086401C">
        <w:t>едицинская книжка</w:t>
      </w:r>
      <w:r w:rsidR="00683062" w:rsidRPr="0086401C">
        <w:t xml:space="preserve"> </w:t>
      </w:r>
      <w:r w:rsidR="00335AAA">
        <w:t>(з</w:t>
      </w:r>
      <w:r w:rsidR="00E9091C" w:rsidRPr="0086401C">
        <w:t>аключение</w:t>
      </w:r>
      <w:r w:rsidR="00335AAA">
        <w:t>) о прохождении</w:t>
      </w:r>
      <w:r w:rsidR="00E9091C" w:rsidRPr="0086401C">
        <w:t xml:space="preserve"> предварительного медицинского осмотра </w:t>
      </w:r>
      <w:r w:rsidR="00335AAA">
        <w:t>(согласно пункта 25</w:t>
      </w:r>
      <w:r w:rsidR="00E9091C" w:rsidRPr="0086401C">
        <w:t xml:space="preserve"> </w:t>
      </w:r>
      <w:r w:rsidR="00D37FCF" w:rsidRPr="0086401C">
        <w:t>п</w:t>
      </w:r>
      <w:r w:rsidR="00A91183" w:rsidRPr="0086401C">
        <w:t>рил</w:t>
      </w:r>
      <w:r w:rsidR="001A207D" w:rsidRPr="0086401C">
        <w:t>ожени</w:t>
      </w:r>
      <w:r w:rsidR="00335AAA">
        <w:t>я «Периодичность и объем обязательных предварительных и периодических медицинских осмотров работников</w:t>
      </w:r>
      <w:r>
        <w:t>» к Порядку проведения обязательных предварительных и периодических медицинских осмотров работников</w:t>
      </w:r>
      <w:r w:rsidR="00335AAA">
        <w:t xml:space="preserve">, предусмотренных  частью четвертой статьи 213 Трудового кодекса Российской Федерации </w:t>
      </w:r>
      <w:r>
        <w:t>(</w:t>
      </w:r>
      <w:r w:rsidR="00335AAA">
        <w:t>приложени</w:t>
      </w:r>
      <w:r>
        <w:t>е</w:t>
      </w:r>
      <w:r w:rsidR="00335AAA">
        <w:t xml:space="preserve"> 1</w:t>
      </w:r>
      <w:r w:rsidR="00EE3D07">
        <w:t>)</w:t>
      </w:r>
      <w:r w:rsidR="00335AAA">
        <w:t xml:space="preserve"> приказа Минздрава России</w:t>
      </w:r>
      <w:r w:rsidR="00E9091C" w:rsidRPr="0086401C">
        <w:t xml:space="preserve"> 2</w:t>
      </w:r>
      <w:r w:rsidR="00A91183" w:rsidRPr="0086401C">
        <w:t>8</w:t>
      </w:r>
      <w:r w:rsidR="00E9091C" w:rsidRPr="0086401C">
        <w:t>.0</w:t>
      </w:r>
      <w:r w:rsidR="00A91183" w:rsidRPr="0086401C">
        <w:t>1</w:t>
      </w:r>
      <w:r w:rsidR="00E9091C" w:rsidRPr="0086401C">
        <w:t>.20</w:t>
      </w:r>
      <w:r w:rsidR="00A91183" w:rsidRPr="0086401C">
        <w:t>2</w:t>
      </w:r>
      <w:r w:rsidR="00E9091C" w:rsidRPr="0086401C">
        <w:t>1  №2</w:t>
      </w:r>
      <w:r w:rsidR="00A91183" w:rsidRPr="0086401C">
        <w:t>9</w:t>
      </w:r>
      <w:r w:rsidR="00E9091C" w:rsidRPr="0086401C">
        <w:t>н)</w:t>
      </w:r>
      <w:r w:rsidR="00072DD1" w:rsidRPr="0086401C">
        <w:t xml:space="preserve"> с </w:t>
      </w:r>
      <w:r w:rsidR="00C169CC" w:rsidRPr="0086401C">
        <w:t>указанием сведений о прохождении</w:t>
      </w:r>
      <w:r w:rsidR="00072DD1" w:rsidRPr="0086401C">
        <w:t xml:space="preserve"> психиатра</w:t>
      </w:r>
      <w:r w:rsidR="005F3BEF">
        <w:t xml:space="preserve">, </w:t>
      </w:r>
      <w:r w:rsidR="00072DD1" w:rsidRPr="0086401C">
        <w:t>нарколога</w:t>
      </w:r>
      <w:r w:rsidR="005F3BEF">
        <w:t xml:space="preserve"> и</w:t>
      </w:r>
      <w:r w:rsidR="00F003B8" w:rsidRPr="0086401C">
        <w:t xml:space="preserve"> </w:t>
      </w:r>
      <w:r w:rsidR="00335AAA">
        <w:t xml:space="preserve">гигиенической аттестации, а также </w:t>
      </w:r>
      <w:r w:rsidR="00F003B8" w:rsidRPr="0086401C">
        <w:t xml:space="preserve">сведений о прививках </w:t>
      </w:r>
      <w:r w:rsidR="00E23F34" w:rsidRPr="0086401C">
        <w:t>в соответствии с Национальным календарем профилактических прививок, утвержденным приказом Министерства здравоохранения РФ от 06.12.2021 № 1122н</w:t>
      </w:r>
      <w:r w:rsidR="00673C0A" w:rsidRPr="0086401C">
        <w:t>;</w:t>
      </w:r>
      <w:r w:rsidR="00BF0FCC" w:rsidRPr="0086401C">
        <w:t xml:space="preserve"> </w:t>
      </w:r>
    </w:p>
    <w:p w14:paraId="2E551725" w14:textId="66C78AB2" w:rsidR="005B1CF2" w:rsidRPr="0086401C" w:rsidRDefault="005F3BEF" w:rsidP="00AC4AC3">
      <w:pPr>
        <w:ind w:firstLine="709"/>
        <w:contextualSpacing/>
        <w:jc w:val="both"/>
      </w:pPr>
      <w:r>
        <w:t>- з</w:t>
      </w:r>
      <w:r w:rsidR="008F3605" w:rsidRPr="0086401C">
        <w:t>аключение</w:t>
      </w:r>
      <w:r w:rsidR="00072DD1" w:rsidRPr="0086401C">
        <w:t xml:space="preserve"> о прохождении </w:t>
      </w:r>
      <w:r w:rsidR="00072DD1" w:rsidRPr="0086401C">
        <w:rPr>
          <w:w w:val="95"/>
        </w:rPr>
        <w:t>обязательного</w:t>
      </w:r>
      <w:r w:rsidR="00072DD1" w:rsidRPr="0086401C">
        <w:rPr>
          <w:spacing w:val="1"/>
          <w:w w:val="95"/>
        </w:rPr>
        <w:t xml:space="preserve"> </w:t>
      </w:r>
      <w:r w:rsidR="00072DD1" w:rsidRPr="0086401C">
        <w:rPr>
          <w:w w:val="95"/>
        </w:rPr>
        <w:t>психиатрического</w:t>
      </w:r>
      <w:r w:rsidR="00072DD1" w:rsidRPr="0086401C">
        <w:rPr>
          <w:spacing w:val="1"/>
          <w:w w:val="95"/>
        </w:rPr>
        <w:t xml:space="preserve"> </w:t>
      </w:r>
      <w:r w:rsidR="00072DD1" w:rsidRPr="0086401C">
        <w:rPr>
          <w:w w:val="95"/>
        </w:rPr>
        <w:t>освидетельствования</w:t>
      </w:r>
      <w:r w:rsidR="00C94A17" w:rsidRPr="0086401C">
        <w:t xml:space="preserve"> </w:t>
      </w:r>
      <w:r w:rsidR="00656B8E" w:rsidRPr="0086401C">
        <w:t>в соответствии с п</w:t>
      </w:r>
      <w:r w:rsidR="00C94A17" w:rsidRPr="0086401C">
        <w:rPr>
          <w:w w:val="95"/>
        </w:rPr>
        <w:t>риказом Минздрава России от 20.05.2022 №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</w:t>
      </w:r>
      <w:r w:rsidR="00C34F2A" w:rsidRPr="0086401C">
        <w:rPr>
          <w:w w:val="95"/>
        </w:rPr>
        <w:t>;</w:t>
      </w:r>
    </w:p>
    <w:p w14:paraId="57BE51D4" w14:textId="35206479" w:rsidR="0086401C" w:rsidRPr="00EE3D07" w:rsidRDefault="00C25792" w:rsidP="00BB391F">
      <w:pPr>
        <w:numPr>
          <w:ilvl w:val="0"/>
          <w:numId w:val="5"/>
        </w:numPr>
        <w:ind w:left="0" w:firstLine="0"/>
        <w:contextualSpacing/>
        <w:jc w:val="both"/>
        <w:rPr>
          <w:u w:val="single"/>
        </w:rPr>
      </w:pPr>
      <w:r w:rsidRPr="0086401C">
        <w:t>Две фотографии (цветные, формат 3х4)</w:t>
      </w:r>
    </w:p>
    <w:p w14:paraId="018D4516" w14:textId="5CD7A413" w:rsidR="00531ECE" w:rsidRPr="0086401C" w:rsidRDefault="00DB24DA" w:rsidP="00BB391F">
      <w:pPr>
        <w:contextualSpacing/>
        <w:jc w:val="both"/>
      </w:pPr>
      <w:r w:rsidRPr="0086401C">
        <w:rPr>
          <w:u w:val="single"/>
        </w:rPr>
        <w:t xml:space="preserve">В отделе </w:t>
      </w:r>
      <w:r w:rsidR="00B35927" w:rsidRPr="0086401C">
        <w:rPr>
          <w:u w:val="single"/>
        </w:rPr>
        <w:t>по работе с персоналом оформляются</w:t>
      </w:r>
      <w:r w:rsidRPr="0086401C">
        <w:t>:</w:t>
      </w:r>
    </w:p>
    <w:p w14:paraId="239FFBF1" w14:textId="77777777" w:rsidR="00DB24DA" w:rsidRPr="0086401C" w:rsidRDefault="00DB24DA" w:rsidP="00BB391F">
      <w:pPr>
        <w:numPr>
          <w:ilvl w:val="0"/>
          <w:numId w:val="5"/>
        </w:numPr>
        <w:ind w:left="0" w:firstLine="0"/>
        <w:contextualSpacing/>
        <w:jc w:val="both"/>
        <w:rPr>
          <w:b/>
        </w:rPr>
      </w:pPr>
      <w:r w:rsidRPr="0086401C">
        <w:t>Заявление о приеме на работу (</w:t>
      </w:r>
      <w:r w:rsidR="00283D09" w:rsidRPr="0086401C">
        <w:t xml:space="preserve">с </w:t>
      </w:r>
      <w:r w:rsidRPr="0086401C">
        <w:t>визами руководителя структурного подразделения, проректора по курируемому направлению деятельности);</w:t>
      </w:r>
    </w:p>
    <w:p w14:paraId="4B9100B4" w14:textId="77777777" w:rsidR="00673C0A" w:rsidRPr="0086401C" w:rsidRDefault="00673C0A" w:rsidP="00BB391F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Перечень ознакомления с локальными нормативными актами;</w:t>
      </w:r>
    </w:p>
    <w:p w14:paraId="14D4C88E" w14:textId="77777777" w:rsidR="00DB24DA" w:rsidRPr="0086401C" w:rsidRDefault="00DB24DA" w:rsidP="00BB391F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Трудовой договор (2 экземпляра);</w:t>
      </w:r>
    </w:p>
    <w:p w14:paraId="421EB292" w14:textId="7BA0CFD2" w:rsidR="00DB24DA" w:rsidRPr="0086401C" w:rsidRDefault="00DB24DA" w:rsidP="00BB391F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Заявление о согласии на обработку персональных данных;</w:t>
      </w:r>
    </w:p>
    <w:p w14:paraId="6351AD83" w14:textId="19B6760C" w:rsidR="00633DB8" w:rsidRPr="0086401C" w:rsidRDefault="0086401C" w:rsidP="00BB391F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Согласие на обработку персональных данных, разрешенных субъектом персональных данных для распространения;</w:t>
      </w:r>
    </w:p>
    <w:p w14:paraId="2EB573B7" w14:textId="77777777" w:rsidR="00283D09" w:rsidRPr="0086401C" w:rsidRDefault="00283D09" w:rsidP="00BB391F">
      <w:pPr>
        <w:numPr>
          <w:ilvl w:val="0"/>
          <w:numId w:val="5"/>
        </w:numPr>
        <w:ind w:left="0" w:firstLine="0"/>
        <w:contextualSpacing/>
        <w:jc w:val="both"/>
      </w:pPr>
      <w:r w:rsidRPr="0086401C">
        <w:t>Контрольный лист постановки на воинский учет (для военнообязанных граждан);</w:t>
      </w:r>
    </w:p>
    <w:p w14:paraId="022503CF" w14:textId="6058D00F" w:rsidR="00283D09" w:rsidRPr="0086401C" w:rsidRDefault="00283D09" w:rsidP="00BB391F">
      <w:pPr>
        <w:numPr>
          <w:ilvl w:val="0"/>
          <w:numId w:val="5"/>
        </w:numPr>
        <w:ind w:left="0" w:firstLine="0"/>
        <w:contextualSpacing/>
        <w:jc w:val="both"/>
      </w:pPr>
      <w:r w:rsidRPr="0086401C">
        <w:t xml:space="preserve">Контрольный лист </w:t>
      </w:r>
      <w:r w:rsidR="006935EC" w:rsidRPr="0086401C">
        <w:t>проведения вводного инструктажа по охране труда</w:t>
      </w:r>
      <w:r w:rsidRPr="0086401C">
        <w:t>;</w:t>
      </w:r>
    </w:p>
    <w:p w14:paraId="610FC4E2" w14:textId="56438D8C" w:rsidR="00283D09" w:rsidRPr="0086401C" w:rsidRDefault="00901598" w:rsidP="00BB391F">
      <w:pPr>
        <w:pStyle w:val="a7"/>
        <w:numPr>
          <w:ilvl w:val="0"/>
          <w:numId w:val="5"/>
        </w:numPr>
        <w:ind w:left="0" w:firstLine="0"/>
        <w:jc w:val="both"/>
      </w:pPr>
      <w:r w:rsidRPr="0086401C">
        <w:t xml:space="preserve">Контрольный лист </w:t>
      </w:r>
      <w:r w:rsidRPr="0086401C">
        <w:rPr>
          <w:rFonts w:eastAsiaTheme="minorHAnsi"/>
          <w:lang w:eastAsia="en-US"/>
        </w:rPr>
        <w:t>проведения вводного инструктажа по гражданской обороне и мерам обеспечения пожарной безопасности</w:t>
      </w:r>
      <w:r w:rsidR="00283D09" w:rsidRPr="0086401C">
        <w:t>;</w:t>
      </w:r>
    </w:p>
    <w:p w14:paraId="03C3F565" w14:textId="3E7C6566" w:rsidR="00901598" w:rsidRPr="0086401C" w:rsidRDefault="00901598" w:rsidP="00BB391F">
      <w:pPr>
        <w:pStyle w:val="a7"/>
        <w:numPr>
          <w:ilvl w:val="0"/>
          <w:numId w:val="5"/>
        </w:numPr>
        <w:ind w:left="0" w:firstLine="0"/>
        <w:jc w:val="both"/>
      </w:pPr>
      <w:r w:rsidRPr="0086401C">
        <w:t>Контрольный лист инструктажа по</w:t>
      </w:r>
      <w:r w:rsidRPr="0086401C">
        <w:rPr>
          <w:b/>
        </w:rPr>
        <w:t xml:space="preserve"> </w:t>
      </w:r>
      <w:r w:rsidRPr="0086401C">
        <w:t>антитеррористической защищенности объектов МГРИ</w:t>
      </w:r>
      <w:r w:rsidR="00D333C5" w:rsidRPr="0086401C">
        <w:t>;</w:t>
      </w:r>
    </w:p>
    <w:p w14:paraId="35010425" w14:textId="77777777" w:rsidR="00283D09" w:rsidRPr="0086401C" w:rsidRDefault="00283D09" w:rsidP="00BB391F">
      <w:pPr>
        <w:pStyle w:val="a7"/>
        <w:numPr>
          <w:ilvl w:val="0"/>
          <w:numId w:val="5"/>
        </w:numPr>
        <w:ind w:left="0" w:firstLine="0"/>
        <w:jc w:val="both"/>
      </w:pPr>
      <w:r w:rsidRPr="0086401C">
        <w:t>Личный листок по учету кадров;</w:t>
      </w:r>
    </w:p>
    <w:p w14:paraId="0308DB75" w14:textId="77777777" w:rsidR="00283D09" w:rsidRPr="0086401C" w:rsidRDefault="00283D09" w:rsidP="00BB391F">
      <w:pPr>
        <w:pStyle w:val="a7"/>
        <w:numPr>
          <w:ilvl w:val="0"/>
          <w:numId w:val="5"/>
        </w:numPr>
        <w:ind w:left="0" w:firstLine="0"/>
        <w:jc w:val="both"/>
      </w:pPr>
      <w:r w:rsidRPr="0086401C">
        <w:t>Автобиография;</w:t>
      </w:r>
    </w:p>
    <w:p w14:paraId="42E34D3D" w14:textId="3B56258E" w:rsidR="00CD5C37" w:rsidRPr="0086401C" w:rsidRDefault="00283D09" w:rsidP="00BB391F">
      <w:pPr>
        <w:pStyle w:val="a7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i/>
        </w:rPr>
      </w:pPr>
      <w:r w:rsidRPr="0086401C">
        <w:t>Учетная карточка научного, научно-педагогического работника (для профессорско-преподавательского состава и научных работников)</w:t>
      </w:r>
    </w:p>
    <w:p w14:paraId="72EB95DE" w14:textId="77777777" w:rsidR="0086401C" w:rsidRPr="0086401C" w:rsidRDefault="0086401C" w:rsidP="0086401C">
      <w:pPr>
        <w:pStyle w:val="a7"/>
        <w:tabs>
          <w:tab w:val="left" w:pos="567"/>
        </w:tabs>
        <w:ind w:left="0"/>
        <w:jc w:val="both"/>
        <w:rPr>
          <w:i/>
        </w:rPr>
      </w:pPr>
    </w:p>
    <w:p w14:paraId="2516E6E2" w14:textId="2E5ED8BF" w:rsidR="00DB07E2" w:rsidRPr="0086401C" w:rsidRDefault="00340F75" w:rsidP="00CD5C37">
      <w:pPr>
        <w:spacing w:line="276" w:lineRule="auto"/>
        <w:ind w:left="142"/>
        <w:jc w:val="both"/>
        <w:rPr>
          <w:i/>
        </w:rPr>
      </w:pPr>
      <w:r w:rsidRPr="0086401C">
        <w:rPr>
          <w:i/>
        </w:rPr>
        <w:t>*</w:t>
      </w:r>
      <w:r w:rsidR="00C828EF" w:rsidRPr="0086401C">
        <w:rPr>
          <w:b/>
          <w:i/>
          <w:color w:val="FF0000"/>
        </w:rPr>
        <w:t>Примечание: при себе иметь</w:t>
      </w:r>
      <w:r w:rsidRPr="0086401C">
        <w:rPr>
          <w:b/>
          <w:i/>
          <w:color w:val="FF0000"/>
        </w:rPr>
        <w:t xml:space="preserve"> оригиналы </w:t>
      </w:r>
      <w:r w:rsidR="00673C0A" w:rsidRPr="0086401C">
        <w:rPr>
          <w:b/>
          <w:i/>
          <w:color w:val="FF0000"/>
        </w:rPr>
        <w:t>и копии</w:t>
      </w:r>
      <w:r w:rsidR="00BE3796" w:rsidRPr="0086401C">
        <w:rPr>
          <w:b/>
          <w:i/>
          <w:color w:val="FF0000"/>
        </w:rPr>
        <w:t xml:space="preserve"> (при возможности)</w:t>
      </w:r>
      <w:r w:rsidR="00673C0A" w:rsidRPr="0086401C">
        <w:rPr>
          <w:b/>
          <w:i/>
          <w:color w:val="FF0000"/>
        </w:rPr>
        <w:t xml:space="preserve"> </w:t>
      </w:r>
      <w:r w:rsidRPr="0086401C">
        <w:rPr>
          <w:b/>
          <w:i/>
          <w:color w:val="FF0000"/>
        </w:rPr>
        <w:t>документов</w:t>
      </w:r>
      <w:r w:rsidR="00566CCB" w:rsidRPr="0086401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A42C76" wp14:editId="5FF83D5F">
                <wp:simplePos x="0" y="0"/>
                <wp:positionH relativeFrom="column">
                  <wp:posOffset>-53340</wp:posOffset>
                </wp:positionH>
                <wp:positionV relativeFrom="paragraph">
                  <wp:posOffset>26670</wp:posOffset>
                </wp:positionV>
                <wp:extent cx="6734175" cy="635"/>
                <wp:effectExtent l="15875" t="19685" r="22225" b="177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84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.2pt;margin-top:2.1pt;width:530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" strokeweight="2.25pt"/>
            </w:pict>
          </mc:Fallback>
        </mc:AlternateContent>
      </w:r>
    </w:p>
    <w:sectPr w:rsidR="00DB07E2" w:rsidRPr="0086401C" w:rsidSect="00AA706C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B6AAC" w14:textId="77777777" w:rsidR="002E2887" w:rsidRDefault="002E2887" w:rsidP="00CD5C37">
      <w:r>
        <w:separator/>
      </w:r>
    </w:p>
  </w:endnote>
  <w:endnote w:type="continuationSeparator" w:id="0">
    <w:p w14:paraId="79B4E124" w14:textId="77777777" w:rsidR="002E2887" w:rsidRDefault="002E2887" w:rsidP="00CD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C411A" w14:textId="77777777" w:rsidR="002E2887" w:rsidRDefault="002E2887" w:rsidP="00CD5C37">
      <w:r>
        <w:separator/>
      </w:r>
    </w:p>
  </w:footnote>
  <w:footnote w:type="continuationSeparator" w:id="0">
    <w:p w14:paraId="2CBD1BC2" w14:textId="77777777" w:rsidR="002E2887" w:rsidRDefault="002E2887" w:rsidP="00CD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5659"/>
    <w:multiLevelType w:val="hybridMultilevel"/>
    <w:tmpl w:val="1988FB94"/>
    <w:lvl w:ilvl="0" w:tplc="DCBCAFB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35101"/>
    <w:multiLevelType w:val="hybridMultilevel"/>
    <w:tmpl w:val="547C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51676"/>
    <w:multiLevelType w:val="hybridMultilevel"/>
    <w:tmpl w:val="F1667332"/>
    <w:lvl w:ilvl="0" w:tplc="DCBCAFB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EF1841"/>
    <w:multiLevelType w:val="hybridMultilevel"/>
    <w:tmpl w:val="D40EB562"/>
    <w:lvl w:ilvl="0" w:tplc="FC0C0DA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A61703"/>
    <w:multiLevelType w:val="hybridMultilevel"/>
    <w:tmpl w:val="F478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D01DC"/>
    <w:multiLevelType w:val="hybridMultilevel"/>
    <w:tmpl w:val="F1667332"/>
    <w:lvl w:ilvl="0" w:tplc="DCBCAFB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C0169A3"/>
    <w:multiLevelType w:val="hybridMultilevel"/>
    <w:tmpl w:val="F1667332"/>
    <w:lvl w:ilvl="0" w:tplc="DCBCAFB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D25ACA"/>
    <w:multiLevelType w:val="hybridMultilevel"/>
    <w:tmpl w:val="43627260"/>
    <w:lvl w:ilvl="0" w:tplc="DCBCAF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245D13"/>
    <w:multiLevelType w:val="hybridMultilevel"/>
    <w:tmpl w:val="9D1232C0"/>
    <w:lvl w:ilvl="0" w:tplc="740C75C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8B117F2"/>
    <w:multiLevelType w:val="hybridMultilevel"/>
    <w:tmpl w:val="F1667332"/>
    <w:lvl w:ilvl="0" w:tplc="DCBCAF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B1488F"/>
    <w:multiLevelType w:val="hybridMultilevel"/>
    <w:tmpl w:val="F1667332"/>
    <w:lvl w:ilvl="0" w:tplc="DCBCAFB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1C"/>
    <w:rsid w:val="00007B47"/>
    <w:rsid w:val="00015C9C"/>
    <w:rsid w:val="00043A2E"/>
    <w:rsid w:val="00072DD1"/>
    <w:rsid w:val="00077CC2"/>
    <w:rsid w:val="00083A07"/>
    <w:rsid w:val="000C707F"/>
    <w:rsid w:val="00124C39"/>
    <w:rsid w:val="001956F3"/>
    <w:rsid w:val="0019774B"/>
    <w:rsid w:val="001A207D"/>
    <w:rsid w:val="001A2D77"/>
    <w:rsid w:val="001B170E"/>
    <w:rsid w:val="001C1060"/>
    <w:rsid w:val="001F40AD"/>
    <w:rsid w:val="00201BD8"/>
    <w:rsid w:val="00255444"/>
    <w:rsid w:val="00283D09"/>
    <w:rsid w:val="002B13A9"/>
    <w:rsid w:val="002B314D"/>
    <w:rsid w:val="002E2887"/>
    <w:rsid w:val="00300BF3"/>
    <w:rsid w:val="00316A55"/>
    <w:rsid w:val="00335AAA"/>
    <w:rsid w:val="00340F75"/>
    <w:rsid w:val="003628B4"/>
    <w:rsid w:val="003631CA"/>
    <w:rsid w:val="00395734"/>
    <w:rsid w:val="003A0456"/>
    <w:rsid w:val="003C5A3A"/>
    <w:rsid w:val="003E309F"/>
    <w:rsid w:val="003E46C3"/>
    <w:rsid w:val="003E5245"/>
    <w:rsid w:val="003E6465"/>
    <w:rsid w:val="00415245"/>
    <w:rsid w:val="004B65EB"/>
    <w:rsid w:val="00531ECE"/>
    <w:rsid w:val="005366ED"/>
    <w:rsid w:val="00540673"/>
    <w:rsid w:val="00566CCB"/>
    <w:rsid w:val="005723EA"/>
    <w:rsid w:val="00573B19"/>
    <w:rsid w:val="00584100"/>
    <w:rsid w:val="005841C4"/>
    <w:rsid w:val="005949AD"/>
    <w:rsid w:val="005B1CF2"/>
    <w:rsid w:val="005E1828"/>
    <w:rsid w:val="005F3BEF"/>
    <w:rsid w:val="00633DB8"/>
    <w:rsid w:val="00656B8E"/>
    <w:rsid w:val="00660C06"/>
    <w:rsid w:val="0066162E"/>
    <w:rsid w:val="00673C0A"/>
    <w:rsid w:val="00683062"/>
    <w:rsid w:val="006935EC"/>
    <w:rsid w:val="006D4D6B"/>
    <w:rsid w:val="00721B97"/>
    <w:rsid w:val="00726851"/>
    <w:rsid w:val="0073191F"/>
    <w:rsid w:val="00731ADC"/>
    <w:rsid w:val="00745F71"/>
    <w:rsid w:val="00746FA6"/>
    <w:rsid w:val="0074746A"/>
    <w:rsid w:val="00750152"/>
    <w:rsid w:val="0075135F"/>
    <w:rsid w:val="00761901"/>
    <w:rsid w:val="007632A2"/>
    <w:rsid w:val="0076494F"/>
    <w:rsid w:val="007668C1"/>
    <w:rsid w:val="00791AFB"/>
    <w:rsid w:val="007952E6"/>
    <w:rsid w:val="00795835"/>
    <w:rsid w:val="007B6CFF"/>
    <w:rsid w:val="007C01E6"/>
    <w:rsid w:val="007D0E6F"/>
    <w:rsid w:val="007D174F"/>
    <w:rsid w:val="007D43A1"/>
    <w:rsid w:val="007E22B1"/>
    <w:rsid w:val="007E44F9"/>
    <w:rsid w:val="007F68A2"/>
    <w:rsid w:val="0081771C"/>
    <w:rsid w:val="00817BCE"/>
    <w:rsid w:val="008212EA"/>
    <w:rsid w:val="00842397"/>
    <w:rsid w:val="00851795"/>
    <w:rsid w:val="008619B0"/>
    <w:rsid w:val="0086401C"/>
    <w:rsid w:val="00887C1D"/>
    <w:rsid w:val="008901E9"/>
    <w:rsid w:val="008A7BDC"/>
    <w:rsid w:val="008C7A7F"/>
    <w:rsid w:val="008E622F"/>
    <w:rsid w:val="008F3605"/>
    <w:rsid w:val="00901598"/>
    <w:rsid w:val="0090483B"/>
    <w:rsid w:val="00922975"/>
    <w:rsid w:val="00937183"/>
    <w:rsid w:val="009A397B"/>
    <w:rsid w:val="009A60E6"/>
    <w:rsid w:val="009B4DCA"/>
    <w:rsid w:val="009C729E"/>
    <w:rsid w:val="009D4DD3"/>
    <w:rsid w:val="009F1581"/>
    <w:rsid w:val="00A25C6A"/>
    <w:rsid w:val="00A715D3"/>
    <w:rsid w:val="00A73A4B"/>
    <w:rsid w:val="00A91183"/>
    <w:rsid w:val="00A9527E"/>
    <w:rsid w:val="00AA5765"/>
    <w:rsid w:val="00AA706C"/>
    <w:rsid w:val="00AB2382"/>
    <w:rsid w:val="00AB459D"/>
    <w:rsid w:val="00AC3768"/>
    <w:rsid w:val="00AC4AC3"/>
    <w:rsid w:val="00AC7241"/>
    <w:rsid w:val="00AD2C1B"/>
    <w:rsid w:val="00AD7395"/>
    <w:rsid w:val="00AE2518"/>
    <w:rsid w:val="00AF16D7"/>
    <w:rsid w:val="00AF17F4"/>
    <w:rsid w:val="00B014FC"/>
    <w:rsid w:val="00B039E6"/>
    <w:rsid w:val="00B20BA1"/>
    <w:rsid w:val="00B33FBE"/>
    <w:rsid w:val="00B35927"/>
    <w:rsid w:val="00B53FFC"/>
    <w:rsid w:val="00B57E5F"/>
    <w:rsid w:val="00BB281C"/>
    <w:rsid w:val="00BB391F"/>
    <w:rsid w:val="00BC1305"/>
    <w:rsid w:val="00BE3796"/>
    <w:rsid w:val="00BF0FCC"/>
    <w:rsid w:val="00C05134"/>
    <w:rsid w:val="00C169CC"/>
    <w:rsid w:val="00C25792"/>
    <w:rsid w:val="00C34F2A"/>
    <w:rsid w:val="00C352A8"/>
    <w:rsid w:val="00C55493"/>
    <w:rsid w:val="00C60C2F"/>
    <w:rsid w:val="00C828EF"/>
    <w:rsid w:val="00C83D02"/>
    <w:rsid w:val="00C94A17"/>
    <w:rsid w:val="00CB2653"/>
    <w:rsid w:val="00CC7DFB"/>
    <w:rsid w:val="00CD5C37"/>
    <w:rsid w:val="00CE0DD3"/>
    <w:rsid w:val="00D076FD"/>
    <w:rsid w:val="00D12A78"/>
    <w:rsid w:val="00D31B39"/>
    <w:rsid w:val="00D333C5"/>
    <w:rsid w:val="00D3736F"/>
    <w:rsid w:val="00D37FCF"/>
    <w:rsid w:val="00D57964"/>
    <w:rsid w:val="00D84D10"/>
    <w:rsid w:val="00DA0F5F"/>
    <w:rsid w:val="00DA3FB0"/>
    <w:rsid w:val="00DB07E2"/>
    <w:rsid w:val="00DB24DA"/>
    <w:rsid w:val="00E11A36"/>
    <w:rsid w:val="00E23F34"/>
    <w:rsid w:val="00E36E65"/>
    <w:rsid w:val="00E37024"/>
    <w:rsid w:val="00E50AEA"/>
    <w:rsid w:val="00E52672"/>
    <w:rsid w:val="00E81452"/>
    <w:rsid w:val="00E9091C"/>
    <w:rsid w:val="00E91CCC"/>
    <w:rsid w:val="00E9503B"/>
    <w:rsid w:val="00E96EE7"/>
    <w:rsid w:val="00EB088D"/>
    <w:rsid w:val="00EB1CA5"/>
    <w:rsid w:val="00EB792E"/>
    <w:rsid w:val="00EE22C1"/>
    <w:rsid w:val="00EE3D07"/>
    <w:rsid w:val="00EE4744"/>
    <w:rsid w:val="00F003B8"/>
    <w:rsid w:val="00F01943"/>
    <w:rsid w:val="00F01DF9"/>
    <w:rsid w:val="00F120E5"/>
    <w:rsid w:val="00F15132"/>
    <w:rsid w:val="00F56DBF"/>
    <w:rsid w:val="00F75633"/>
    <w:rsid w:val="00FB1268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F5B43"/>
  <w15:docId w15:val="{6791B7FE-3A69-40DF-8D9E-8367B2E4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14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5C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5C37"/>
    <w:rPr>
      <w:sz w:val="24"/>
      <w:szCs w:val="24"/>
    </w:rPr>
  </w:style>
  <w:style w:type="paragraph" w:styleId="a5">
    <w:name w:val="footer"/>
    <w:basedOn w:val="a"/>
    <w:link w:val="a6"/>
    <w:rsid w:val="00CD5C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D5C37"/>
    <w:rPr>
      <w:sz w:val="24"/>
      <w:szCs w:val="24"/>
    </w:rPr>
  </w:style>
  <w:style w:type="paragraph" w:styleId="a7">
    <w:name w:val="List Paragraph"/>
    <w:basedOn w:val="a"/>
    <w:uiPriority w:val="34"/>
    <w:qFormat/>
    <w:rsid w:val="00901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ADD0-0BC4-44FC-9A57-756310DC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okelena</dc:creator>
  <cp:lastModifiedBy>Лускина Ольга Степановна</cp:lastModifiedBy>
  <cp:revision>8</cp:revision>
  <cp:lastPrinted>2024-04-26T07:51:00Z</cp:lastPrinted>
  <dcterms:created xsi:type="dcterms:W3CDTF">2024-04-22T07:38:00Z</dcterms:created>
  <dcterms:modified xsi:type="dcterms:W3CDTF">2024-04-26T11:17:00Z</dcterms:modified>
</cp:coreProperties>
</file>